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CC" w:rsidRPr="004C62D5" w:rsidRDefault="00F17133" w:rsidP="004C6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1275" cy="89058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0CC" w:rsidRPr="00BA53EE" w:rsidRDefault="002A30CC" w:rsidP="002A30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A30CC" w:rsidRPr="00BA53EE" w:rsidRDefault="002A30CC" w:rsidP="002A30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30CC" w:rsidRDefault="002A30CC" w:rsidP="002A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7558" w:rsidRPr="0072621B" w:rsidRDefault="0072621B" w:rsidP="0072621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                                      </w:t>
      </w:r>
      <w:r w:rsidR="00187558" w:rsidRPr="00726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0923E1" w:rsidRPr="004C62D5" w:rsidRDefault="000923E1" w:rsidP="000923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Главный смысл деятельности учителя состоит в том, чтобы создать каждому ученику ситуацию успеха. Успех в учении - единственный источник внутренних сил ребенка, рождающий энергию для преодоления трудностей при изучении т</w:t>
      </w:r>
      <w:r w:rsidR="00BA53E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аких трудных предметов, как родной язык</w:t>
      </w:r>
      <w:r w:rsidRPr="004C62D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Даже разовое переживание успеха может коренным образом изменить психологическое самочувствие ребенка. Успех школьнику может создать учитель, который сам переживает радость успеха. Учитель может помочь слабоуспевающему ученику подготовить посильное задание, с которым он должен выступить перед классом.</w:t>
      </w:r>
    </w:p>
    <w:p w:rsidR="000923E1" w:rsidRPr="004C62D5" w:rsidRDefault="000923E1" w:rsidP="000923E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2D5">
        <w:rPr>
          <w:rFonts w:ascii="Times New Roman" w:hAnsi="Times New Roman" w:cs="Times New Roman"/>
          <w:sz w:val="24"/>
          <w:szCs w:val="24"/>
          <w:lang w:eastAsia="ru-RU"/>
        </w:rPr>
        <w:t xml:space="preserve">  Ученик может отставать в обучении по разным зависящим и независящим от него причинам:</w:t>
      </w:r>
    </w:p>
    <w:p w:rsidR="000923E1" w:rsidRPr="004C62D5" w:rsidRDefault="000923E1" w:rsidP="000923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2D5">
        <w:rPr>
          <w:rFonts w:ascii="Times New Roman" w:hAnsi="Times New Roman" w:cs="Times New Roman"/>
          <w:sz w:val="24"/>
          <w:szCs w:val="24"/>
          <w:lang w:eastAsia="ru-RU"/>
        </w:rPr>
        <w:t xml:space="preserve">пропуски занятий по болезни; </w:t>
      </w:r>
    </w:p>
    <w:p w:rsidR="000923E1" w:rsidRPr="004C62D5" w:rsidRDefault="000923E1" w:rsidP="000923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2D5">
        <w:rPr>
          <w:rFonts w:ascii="Times New Roman" w:hAnsi="Times New Roman" w:cs="Times New Roman"/>
          <w:sz w:val="24"/>
          <w:szCs w:val="24"/>
          <w:lang w:eastAsia="ru-RU"/>
        </w:rPr>
        <w:t xml:space="preserve"> наличие хронических заболеваний;</w:t>
      </w:r>
    </w:p>
    <w:p w:rsidR="000923E1" w:rsidRPr="004C62D5" w:rsidRDefault="00B17296" w:rsidP="000923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Часто дети  с инвалидностью</w:t>
      </w:r>
      <w:r w:rsidR="000923E1" w:rsidRPr="004C62D5">
        <w:rPr>
          <w:rFonts w:ascii="Times New Roman" w:hAnsi="Times New Roman" w:cs="Times New Roman"/>
          <w:sz w:val="24"/>
          <w:szCs w:val="24"/>
          <w:lang w:eastAsia="ru-RU"/>
        </w:rPr>
        <w:t>  обучаются в общеобразовательных классах в связи с отсутствием  классов коррекционных или нежеланием родителей перевести ребенка в специализированный класс или школу;</w:t>
      </w:r>
    </w:p>
    <w:p w:rsidR="000923E1" w:rsidRPr="004C62D5" w:rsidRDefault="000923E1" w:rsidP="000923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2D5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педагогическая запущенность: отсутствие у ребенка наработанных </w:t>
      </w:r>
      <w:proofErr w:type="spellStart"/>
      <w:r w:rsidRPr="004C62D5">
        <w:rPr>
          <w:rFonts w:ascii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4C62D5">
        <w:rPr>
          <w:rFonts w:ascii="Times New Roman" w:hAnsi="Times New Roman" w:cs="Times New Roman"/>
          <w:sz w:val="24"/>
          <w:szCs w:val="24"/>
          <w:lang w:eastAsia="ru-RU"/>
        </w:rPr>
        <w:t> умений и навыков за предыдущие годы обучения: низкая техника чтения, техника письма, счета, отсутствие навыков с</w:t>
      </w:r>
      <w:r w:rsidR="00BA53EE">
        <w:rPr>
          <w:rFonts w:ascii="Times New Roman" w:hAnsi="Times New Roman" w:cs="Times New Roman"/>
          <w:sz w:val="24"/>
          <w:szCs w:val="24"/>
          <w:lang w:eastAsia="ru-RU"/>
        </w:rPr>
        <w:t>амостоятельности в работе и др</w:t>
      </w:r>
      <w:proofErr w:type="gramStart"/>
      <w:r w:rsidR="00BA53EE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0923E1" w:rsidRPr="00BA53EE" w:rsidRDefault="000923E1" w:rsidP="00BA53EE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23E1" w:rsidRPr="004C62D5" w:rsidRDefault="00B17296" w:rsidP="000923E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23E1" w:rsidRPr="004C62D5">
        <w:rPr>
          <w:rFonts w:ascii="Times New Roman" w:hAnsi="Times New Roman" w:cs="Times New Roman"/>
          <w:sz w:val="24"/>
          <w:szCs w:val="24"/>
          <w:lang w:eastAsia="ru-RU"/>
        </w:rPr>
        <w:t>Учителя должны знать, почему ученик не усваивает учебную программу, как ему можно помочь в этом деле. Установить конкретно причины неуспеваемости учителю и классному рук</w:t>
      </w:r>
      <w:r>
        <w:rPr>
          <w:rFonts w:ascii="Times New Roman" w:hAnsi="Times New Roman" w:cs="Times New Roman"/>
          <w:sz w:val="24"/>
          <w:szCs w:val="24"/>
          <w:lang w:eastAsia="ru-RU"/>
        </w:rPr>
        <w:t>оводителю</w:t>
      </w:r>
      <w:r w:rsidR="000923E1" w:rsidRPr="004C62D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923E1" w:rsidRPr="004C62D5">
        <w:rPr>
          <w:rFonts w:ascii="Times New Roman" w:hAnsi="Times New Roman" w:cs="Times New Roman"/>
          <w:bCs/>
          <w:sz w:val="24"/>
          <w:szCs w:val="24"/>
          <w:lang w:eastAsia="ru-RU"/>
        </w:rPr>
        <w:t>родители уче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ника, он сам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923E1" w:rsidRPr="004C62D5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0923E1" w:rsidRPr="004C62D5" w:rsidRDefault="000923E1" w:rsidP="000923E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C62D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923E1" w:rsidRPr="004C62D5" w:rsidRDefault="000923E1" w:rsidP="000923E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C62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программы:</w:t>
      </w:r>
    </w:p>
    <w:p w:rsidR="000923E1" w:rsidRPr="004C62D5" w:rsidRDefault="000923E1" w:rsidP="000923E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C62D5">
        <w:rPr>
          <w:rFonts w:ascii="Times New Roman" w:hAnsi="Times New Roman" w:cs="Times New Roman"/>
          <w:sz w:val="24"/>
          <w:szCs w:val="24"/>
          <w:lang w:eastAsia="ru-RU"/>
        </w:rPr>
        <w:t>- ликвидация пробелов у учащихся в обуч</w:t>
      </w:r>
      <w:r w:rsidR="00B17296">
        <w:rPr>
          <w:rFonts w:ascii="Times New Roman" w:hAnsi="Times New Roman" w:cs="Times New Roman"/>
          <w:sz w:val="24"/>
          <w:szCs w:val="24"/>
          <w:lang w:eastAsia="ru-RU"/>
        </w:rPr>
        <w:t>ении родному языку</w:t>
      </w:r>
      <w:proofErr w:type="gramStart"/>
      <w:r w:rsidR="00B172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62D5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923E1" w:rsidRPr="004C62D5" w:rsidRDefault="000923E1" w:rsidP="000923E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2D5">
        <w:rPr>
          <w:rFonts w:ascii="Times New Roman" w:hAnsi="Times New Roman" w:cs="Times New Roman"/>
          <w:sz w:val="24"/>
          <w:szCs w:val="24"/>
          <w:lang w:eastAsia="ru-RU"/>
        </w:rPr>
        <w:t>- создание условий для успешного индивидуального развития ученика.</w:t>
      </w:r>
    </w:p>
    <w:p w:rsidR="000923E1" w:rsidRPr="004C62D5" w:rsidRDefault="000923E1" w:rsidP="000923E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C62D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923E1" w:rsidRPr="004C62D5" w:rsidRDefault="000923E1" w:rsidP="000923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Первоочередные</w:t>
      </w:r>
      <w:r w:rsidR="00B17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меры в работе </w:t>
      </w:r>
      <w:proofErr w:type="gramStart"/>
      <w:r w:rsidR="00B17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="00B17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C6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слабоуспевающими учащимися:</w:t>
      </w:r>
    </w:p>
    <w:p w:rsidR="000923E1" w:rsidRPr="004C62D5" w:rsidRDefault="000923E1" w:rsidP="000923E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2D5">
        <w:rPr>
          <w:rFonts w:ascii="Times New Roman" w:hAnsi="Times New Roman" w:cs="Times New Roman"/>
          <w:sz w:val="24"/>
          <w:szCs w:val="24"/>
          <w:lang w:eastAsia="ru-RU"/>
        </w:rPr>
        <w:t>создать благоприятную атмосферу на уроке;</w:t>
      </w:r>
    </w:p>
    <w:p w:rsidR="000923E1" w:rsidRPr="004C62D5" w:rsidRDefault="000923E1" w:rsidP="000923E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2D5">
        <w:rPr>
          <w:rFonts w:ascii="Times New Roman" w:hAnsi="Times New Roman" w:cs="Times New Roman"/>
          <w:sz w:val="24"/>
          <w:szCs w:val="24"/>
          <w:lang w:eastAsia="ru-RU"/>
        </w:rPr>
        <w:t>своевременно оказывать помощ</w:t>
      </w:r>
      <w:r w:rsidR="00B17296">
        <w:rPr>
          <w:rFonts w:ascii="Times New Roman" w:hAnsi="Times New Roman" w:cs="Times New Roman"/>
          <w:sz w:val="24"/>
          <w:szCs w:val="24"/>
          <w:lang w:eastAsia="ru-RU"/>
        </w:rPr>
        <w:t>ь на дополнительных занятиях</w:t>
      </w:r>
      <w:r w:rsidRPr="004C62D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923E1" w:rsidRPr="004C62D5" w:rsidRDefault="000923E1" w:rsidP="000923E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2D5">
        <w:rPr>
          <w:rFonts w:ascii="Times New Roman" w:hAnsi="Times New Roman" w:cs="Times New Roman"/>
          <w:sz w:val="24"/>
          <w:szCs w:val="24"/>
          <w:lang w:eastAsia="ru-RU"/>
        </w:rPr>
        <w:t>изменить формы и методы учебной работы на уроках, чтобы преодолеть пассивность обучающихся и превратить их в активный субъект деятельности. Использовать для этого обучающие игры;</w:t>
      </w:r>
    </w:p>
    <w:p w:rsidR="000923E1" w:rsidRPr="004C62D5" w:rsidRDefault="000923E1" w:rsidP="000923E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2D5">
        <w:rPr>
          <w:rFonts w:ascii="Times New Roman" w:hAnsi="Times New Roman" w:cs="Times New Roman"/>
          <w:sz w:val="24"/>
          <w:szCs w:val="24"/>
          <w:lang w:eastAsia="ru-RU"/>
        </w:rPr>
        <w:t>освободить школьников от страха перед ошибками, создавая ситуацию свободного выбора и успеха;</w:t>
      </w:r>
    </w:p>
    <w:p w:rsidR="000923E1" w:rsidRPr="004C62D5" w:rsidRDefault="000923E1" w:rsidP="000923E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2D5">
        <w:rPr>
          <w:rFonts w:ascii="Times New Roman" w:hAnsi="Times New Roman" w:cs="Times New Roman"/>
          <w:sz w:val="24"/>
          <w:szCs w:val="24"/>
          <w:lang w:eastAsia="ru-RU"/>
        </w:rPr>
        <w:t>ориентировать детей на ценности: человек, семья, Отечество, труд, знания, культура, мир, которые охватывают важнейшие стороны деятельности.</w:t>
      </w:r>
      <w:r w:rsidRPr="004C62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3E1" w:rsidRPr="004C62D5" w:rsidRDefault="000923E1" w:rsidP="000923E1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923E1" w:rsidRPr="004C62D5" w:rsidRDefault="000923E1" w:rsidP="000923E1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923E1" w:rsidRPr="004C62D5" w:rsidRDefault="000923E1" w:rsidP="000923E1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923E1" w:rsidRDefault="000923E1" w:rsidP="000923E1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C62D5" w:rsidRDefault="004C62D5" w:rsidP="000923E1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17296" w:rsidRDefault="00B17296" w:rsidP="000923E1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17296" w:rsidRDefault="00B17296" w:rsidP="000923E1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923E1" w:rsidRPr="00871ACF" w:rsidRDefault="008F47F3" w:rsidP="008F47F3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                             </w:t>
      </w:r>
      <w:r w:rsidR="000923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="000923E1" w:rsidRPr="00871A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лан работы со </w:t>
      </w:r>
      <w:proofErr w:type="gramStart"/>
      <w:r w:rsidR="00B172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слабоуспевающими</w:t>
      </w:r>
      <w:proofErr w:type="gramEnd"/>
      <w:r w:rsidR="00B172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923E1" w:rsidRPr="00871A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0923E1" w:rsidRPr="00871ACF" w:rsidRDefault="00220A42" w:rsidP="00220A42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F47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</w:t>
      </w:r>
      <w:r w:rsidR="000923E1" w:rsidRPr="00871A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учащимися на </w:t>
      </w:r>
      <w:r w:rsidR="008F47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7 класса на </w:t>
      </w:r>
      <w:r w:rsidR="00B172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2022 – 202</w:t>
      </w:r>
      <w:r w:rsidR="004C62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 </w:t>
      </w:r>
      <w:r w:rsidR="000923E1" w:rsidRPr="00871A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учебный год</w:t>
      </w:r>
    </w:p>
    <w:p w:rsidR="000923E1" w:rsidRPr="00871ACF" w:rsidRDefault="000923E1" w:rsidP="000923E1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668"/>
        <w:gridCol w:w="2340"/>
      </w:tblGrid>
      <w:tr w:rsidR="000923E1" w:rsidRPr="00871ACF" w:rsidTr="00766872">
        <w:trPr>
          <w:jc w:val="center"/>
        </w:trPr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E1" w:rsidRPr="00871ACF" w:rsidRDefault="000923E1" w:rsidP="00766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1A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E1" w:rsidRPr="00871ACF" w:rsidRDefault="000923E1" w:rsidP="008F4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1A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</w:tr>
      <w:tr w:rsidR="000923E1" w:rsidRPr="00871ACF" w:rsidTr="00766872">
        <w:trPr>
          <w:jc w:val="center"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A42" w:rsidRPr="00220A42" w:rsidRDefault="000923E1" w:rsidP="00220A42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контрольного среза знаний учащихся класса по основным разделам учебного материала предыдущих лет обучения. </w:t>
            </w:r>
          </w:p>
          <w:p w:rsidR="000923E1" w:rsidRPr="00220A42" w:rsidRDefault="000923E1" w:rsidP="00220A42">
            <w:pPr>
              <w:pStyle w:val="a3"/>
              <w:spacing w:before="100" w:beforeAutospacing="1" w:after="100" w:afterAutospacing="1" w:line="240" w:lineRule="auto"/>
              <w:ind w:left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а) Определение фактического уровня знаний детей.</w:t>
            </w:r>
          </w:p>
          <w:p w:rsidR="000923E1" w:rsidRPr="00871ACF" w:rsidRDefault="000923E1" w:rsidP="0076687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Выявление в знаниях учеников пробелов, которые тре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буют ликвидации</w:t>
            </w:r>
            <w:r w:rsidRPr="00871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E1" w:rsidRPr="00871ACF" w:rsidRDefault="000923E1" w:rsidP="0076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0923E1" w:rsidRPr="00871ACF" w:rsidTr="00766872">
        <w:trPr>
          <w:jc w:val="center"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E1" w:rsidRPr="00871ACF" w:rsidRDefault="000923E1" w:rsidP="0076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Установление причин отставания слабоуспевающих учащихся через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871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беседы с классным руководителем,  встречи с отдельными родителями и, обязательно, в ходе беседы с самим ребенком.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E1" w:rsidRPr="00871ACF" w:rsidRDefault="000923E1" w:rsidP="0076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0923E1" w:rsidRPr="00871ACF" w:rsidTr="00766872">
        <w:trPr>
          <w:jc w:val="center"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E1" w:rsidRPr="00871ACF" w:rsidRDefault="000923E1" w:rsidP="007668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3. 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E1" w:rsidRPr="00871ACF" w:rsidRDefault="000923E1" w:rsidP="0076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года.</w:t>
            </w:r>
          </w:p>
        </w:tc>
      </w:tr>
      <w:tr w:rsidR="000923E1" w:rsidRPr="00871ACF" w:rsidTr="00766872">
        <w:trPr>
          <w:jc w:val="center"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E1" w:rsidRPr="00871ACF" w:rsidRDefault="000923E1" w:rsidP="0076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индивидуальные домашние задания</w:t>
            </w:r>
            <w:r w:rsidRPr="00871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E1" w:rsidRPr="00871ACF" w:rsidRDefault="000923E1" w:rsidP="0076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года.</w:t>
            </w:r>
          </w:p>
        </w:tc>
      </w:tr>
      <w:tr w:rsidR="000923E1" w:rsidRPr="00871ACF" w:rsidTr="00766872">
        <w:trPr>
          <w:jc w:val="center"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E1" w:rsidRPr="00871ACF" w:rsidRDefault="000923E1" w:rsidP="007668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E1" w:rsidRPr="00871ACF" w:rsidRDefault="000923E1" w:rsidP="0076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года.</w:t>
            </w:r>
          </w:p>
          <w:p w:rsidR="000923E1" w:rsidRPr="00871ACF" w:rsidRDefault="000923E1" w:rsidP="0076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23E1" w:rsidRPr="00871ACF" w:rsidTr="00766872">
        <w:trPr>
          <w:jc w:val="center"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E1" w:rsidRPr="00871ACF" w:rsidRDefault="000923E1" w:rsidP="007668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E1" w:rsidRPr="00871ACF" w:rsidRDefault="000923E1" w:rsidP="0076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года.</w:t>
            </w:r>
          </w:p>
          <w:p w:rsidR="000923E1" w:rsidRPr="00871ACF" w:rsidRDefault="000923E1" w:rsidP="0076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23E1" w:rsidRPr="00871ACF" w:rsidTr="00766872">
        <w:trPr>
          <w:jc w:val="center"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E1" w:rsidRPr="00871ACF" w:rsidRDefault="000923E1" w:rsidP="007668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7. 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E1" w:rsidRPr="00871ACF" w:rsidRDefault="000923E1" w:rsidP="0076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года.</w:t>
            </w:r>
          </w:p>
          <w:p w:rsidR="000923E1" w:rsidRPr="00871ACF" w:rsidRDefault="000923E1" w:rsidP="0076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23E1" w:rsidRPr="00871ACF" w:rsidTr="00766872">
        <w:trPr>
          <w:jc w:val="center"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E1" w:rsidRPr="00871ACF" w:rsidRDefault="000923E1" w:rsidP="0076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Вести обязательный тематический учет знаний слабоуспевающих учащихся  класса, по возможности  вести тематический учет знаний по предмету детей всего класса. </w:t>
            </w:r>
          </w:p>
          <w:p w:rsidR="000923E1" w:rsidRPr="00871ACF" w:rsidRDefault="000923E1" w:rsidP="0076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E1" w:rsidRPr="00871ACF" w:rsidRDefault="000923E1" w:rsidP="0076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года.</w:t>
            </w:r>
          </w:p>
          <w:p w:rsidR="000923E1" w:rsidRPr="00871ACF" w:rsidRDefault="000923E1" w:rsidP="0076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23E1" w:rsidRPr="00871ACF" w:rsidTr="00766872">
        <w:trPr>
          <w:jc w:val="center"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E1" w:rsidRPr="00871ACF" w:rsidRDefault="000923E1" w:rsidP="0076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Проводить дополнительные  (индивидуальные) занятия для </w:t>
            </w:r>
            <w:proofErr w:type="gramStart"/>
            <w:r w:rsidRPr="00871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слабоуспевающих</w:t>
            </w:r>
            <w:proofErr w:type="gramEnd"/>
            <w:r w:rsidRPr="00871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Учить детей навыкам самостоятельной работы.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E1" w:rsidRPr="00871ACF" w:rsidRDefault="000923E1" w:rsidP="00766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года.</w:t>
            </w:r>
          </w:p>
        </w:tc>
      </w:tr>
    </w:tbl>
    <w:p w:rsidR="000923E1" w:rsidRPr="000923E1" w:rsidRDefault="000923E1">
      <w:pPr>
        <w:rPr>
          <w:rFonts w:ascii="Times New Roman" w:hAnsi="Times New Roman" w:cs="Times New Roman"/>
          <w:sz w:val="28"/>
          <w:szCs w:val="28"/>
        </w:rPr>
      </w:pPr>
    </w:p>
    <w:p w:rsidR="002A30CC" w:rsidRDefault="00173D09" w:rsidP="00C929DB">
      <w:pPr>
        <w:shd w:val="clear" w:color="auto" w:fill="FFFFFF"/>
        <w:spacing w:after="0" w:line="240" w:lineRule="auto"/>
        <w:ind w:left="27" w:right="-5" w:hanging="27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lastRenderedPageBreak/>
        <w:t>План работы с</w:t>
      </w:r>
      <w:r w:rsidR="009D0F68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о </w:t>
      </w:r>
      <w:proofErr w:type="gramStart"/>
      <w:r w:rsidR="009D0F68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слабо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успевающими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7</w:t>
      </w:r>
      <w:r w:rsidR="000923E1" w:rsidRPr="000923E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класса </w:t>
      </w:r>
    </w:p>
    <w:p w:rsidR="00C929DB" w:rsidRDefault="00C929DB" w:rsidP="00C929DB">
      <w:pPr>
        <w:shd w:val="clear" w:color="auto" w:fill="FFFFFF"/>
        <w:spacing w:after="0" w:line="240" w:lineRule="auto"/>
        <w:ind w:left="27" w:right="-5" w:hanging="27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C929DB" w:rsidRDefault="00D92BC6" w:rsidP="00C929DB">
      <w:pPr>
        <w:shd w:val="clear" w:color="auto" w:fill="FFFFFF"/>
        <w:spacing w:after="0" w:line="240" w:lineRule="auto"/>
        <w:ind w:left="27" w:right="-5" w:hanging="27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Боков</w:t>
      </w:r>
      <w:r w:rsidR="009D0F68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ым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Хусен</w:t>
      </w:r>
      <w:r w:rsidR="009D0F68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ом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акостхоев</w:t>
      </w:r>
      <w:r w:rsidR="009D0F68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ым</w:t>
      </w:r>
      <w:proofErr w:type="spellEnd"/>
      <w:r w:rsidR="009D0F68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="009D0F68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Абдулой</w:t>
      </w:r>
      <w:r w:rsidR="007B7948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Чаниев</w:t>
      </w:r>
      <w:r w:rsidR="009D0F68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Ибрагим</w:t>
      </w:r>
      <w:r w:rsidR="008F47F3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ом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.</w:t>
      </w:r>
    </w:p>
    <w:p w:rsidR="00C929DB" w:rsidRDefault="00C929DB" w:rsidP="00C929DB">
      <w:pPr>
        <w:shd w:val="clear" w:color="auto" w:fill="FFFFFF"/>
        <w:spacing w:after="240" w:line="240" w:lineRule="auto"/>
        <w:ind w:left="27" w:right="-5" w:hanging="27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173D09" w:rsidRPr="00C51E3A" w:rsidRDefault="00217FB0" w:rsidP="00C51E3A">
      <w:pPr>
        <w:shd w:val="clear" w:color="auto" w:fill="FFFFFF"/>
        <w:spacing w:after="240" w:line="240" w:lineRule="auto"/>
        <w:ind w:left="27" w:right="-5" w:hanging="27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Время проведен</w:t>
      </w:r>
      <w:r w:rsidR="00C929DB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ия: четверг - 14.25ч.</w:t>
      </w:r>
    </w:p>
    <w:tbl>
      <w:tblPr>
        <w:tblStyle w:val="a6"/>
        <w:tblW w:w="0" w:type="auto"/>
        <w:tblLook w:val="04A0"/>
      </w:tblPr>
      <w:tblGrid>
        <w:gridCol w:w="591"/>
        <w:gridCol w:w="4479"/>
        <w:gridCol w:w="1417"/>
        <w:gridCol w:w="1701"/>
        <w:gridCol w:w="992"/>
        <w:gridCol w:w="958"/>
      </w:tblGrid>
      <w:tr w:rsidR="00173D09" w:rsidTr="009D0F68">
        <w:trPr>
          <w:trHeight w:val="497"/>
        </w:trPr>
        <w:tc>
          <w:tcPr>
            <w:tcW w:w="591" w:type="dxa"/>
            <w:vMerge w:val="restart"/>
          </w:tcPr>
          <w:p w:rsidR="00173D09" w:rsidRPr="00173D09" w:rsidRDefault="00173D09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79" w:type="dxa"/>
            <w:vMerge w:val="restart"/>
          </w:tcPr>
          <w:p w:rsidR="00173D09" w:rsidRPr="00173D09" w:rsidRDefault="00173D09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73D09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1417" w:type="dxa"/>
            <w:vMerge w:val="restart"/>
          </w:tcPr>
          <w:p w:rsidR="00173D09" w:rsidRPr="00173D09" w:rsidRDefault="00173D09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73D0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vMerge w:val="restart"/>
          </w:tcPr>
          <w:p w:rsidR="00173D09" w:rsidRPr="00173D09" w:rsidRDefault="00173D09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09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3D0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950" w:type="dxa"/>
            <w:gridSpan w:val="2"/>
          </w:tcPr>
          <w:p w:rsidR="00173D09" w:rsidRPr="00173D09" w:rsidRDefault="00173D09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09">
              <w:rPr>
                <w:rFonts w:ascii="Times New Roman" w:hAnsi="Times New Roman" w:cs="Times New Roman"/>
                <w:sz w:val="24"/>
                <w:szCs w:val="24"/>
              </w:rPr>
              <w:t xml:space="preserve">       Дата</w:t>
            </w:r>
          </w:p>
        </w:tc>
      </w:tr>
      <w:tr w:rsidR="00173D09" w:rsidTr="009D0F68">
        <w:trPr>
          <w:trHeight w:val="345"/>
        </w:trPr>
        <w:tc>
          <w:tcPr>
            <w:tcW w:w="591" w:type="dxa"/>
            <w:vMerge/>
          </w:tcPr>
          <w:p w:rsidR="00173D09" w:rsidRDefault="00173D09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vMerge/>
          </w:tcPr>
          <w:p w:rsidR="00173D09" w:rsidRDefault="00173D09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73D09" w:rsidRDefault="00173D09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73D09" w:rsidRDefault="00173D09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3D09" w:rsidRDefault="00173D09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73D09" w:rsidRDefault="00173D09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D09" w:rsidRPr="00D92BC6" w:rsidTr="009D0F68">
        <w:tc>
          <w:tcPr>
            <w:tcW w:w="591" w:type="dxa"/>
          </w:tcPr>
          <w:p w:rsidR="00173D09" w:rsidRPr="00D92BC6" w:rsidRDefault="00173D09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1E3A" w:rsidRPr="00D92BC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4479" w:type="dxa"/>
          </w:tcPr>
          <w:p w:rsidR="00173D09" w:rsidRPr="00D92BC6" w:rsidRDefault="00173D09" w:rsidP="009B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Ц1ердош.</w:t>
            </w:r>
          </w:p>
          <w:p w:rsidR="00173D09" w:rsidRPr="00D92BC6" w:rsidRDefault="00173D09" w:rsidP="009B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 xml:space="preserve">Ц1ердеша грамматически </w:t>
            </w:r>
            <w:proofErr w:type="spellStart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белгалонаш</w:t>
            </w:r>
            <w:proofErr w:type="spellEnd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73D09" w:rsidRPr="00D92BC6" w:rsidRDefault="00C51E3A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73D09" w:rsidRPr="00D92BC6" w:rsidRDefault="00D92BC6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Пар.69.</w:t>
            </w:r>
          </w:p>
        </w:tc>
        <w:tc>
          <w:tcPr>
            <w:tcW w:w="992" w:type="dxa"/>
          </w:tcPr>
          <w:p w:rsidR="00173D09" w:rsidRPr="00D92BC6" w:rsidRDefault="00173D09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3D09" w:rsidRPr="00D92BC6" w:rsidRDefault="00173D09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09" w:rsidRPr="00D92BC6" w:rsidTr="009D0F68">
        <w:tc>
          <w:tcPr>
            <w:tcW w:w="591" w:type="dxa"/>
          </w:tcPr>
          <w:p w:rsidR="00173D09" w:rsidRPr="00D92BC6" w:rsidRDefault="00C51E3A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4-5.</w:t>
            </w:r>
          </w:p>
        </w:tc>
        <w:tc>
          <w:tcPr>
            <w:tcW w:w="4479" w:type="dxa"/>
          </w:tcPr>
          <w:p w:rsidR="00173D09" w:rsidRPr="00D92BC6" w:rsidRDefault="00173D09" w:rsidP="009B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Белгалдош</w:t>
            </w:r>
            <w:proofErr w:type="spellEnd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73D09" w:rsidRPr="00D92BC6" w:rsidRDefault="00C51E3A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73D09" w:rsidRPr="00D92BC6" w:rsidRDefault="00D92BC6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Пар.70.</w:t>
            </w:r>
          </w:p>
        </w:tc>
        <w:tc>
          <w:tcPr>
            <w:tcW w:w="992" w:type="dxa"/>
          </w:tcPr>
          <w:p w:rsidR="00173D09" w:rsidRPr="00D92BC6" w:rsidRDefault="00173D09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3D09" w:rsidRPr="00D92BC6" w:rsidRDefault="00173D09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09" w:rsidRPr="00D92BC6" w:rsidTr="009D0F68">
        <w:tc>
          <w:tcPr>
            <w:tcW w:w="591" w:type="dxa"/>
          </w:tcPr>
          <w:p w:rsidR="00173D09" w:rsidRPr="00D92BC6" w:rsidRDefault="00C51E3A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6-8.</w:t>
            </w:r>
          </w:p>
        </w:tc>
        <w:tc>
          <w:tcPr>
            <w:tcW w:w="4479" w:type="dxa"/>
          </w:tcPr>
          <w:p w:rsidR="00173D09" w:rsidRPr="00D92BC6" w:rsidRDefault="00173D09" w:rsidP="009B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Хандош</w:t>
            </w:r>
            <w:proofErr w:type="spellEnd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3D09" w:rsidRPr="00D92BC6" w:rsidRDefault="00173D09" w:rsidP="009B4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D09" w:rsidRPr="00D92BC6" w:rsidRDefault="00C51E3A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73D09" w:rsidRPr="00D92BC6" w:rsidRDefault="00D92BC6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Пар.71.</w:t>
            </w:r>
          </w:p>
        </w:tc>
        <w:tc>
          <w:tcPr>
            <w:tcW w:w="992" w:type="dxa"/>
          </w:tcPr>
          <w:p w:rsidR="00173D09" w:rsidRPr="00D92BC6" w:rsidRDefault="00173D09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3D09" w:rsidRPr="00D92BC6" w:rsidRDefault="00173D09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09" w:rsidRPr="00D92BC6" w:rsidTr="009D0F68">
        <w:tc>
          <w:tcPr>
            <w:tcW w:w="591" w:type="dxa"/>
          </w:tcPr>
          <w:p w:rsidR="00173D09" w:rsidRPr="00D92BC6" w:rsidRDefault="00C51E3A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9-12.</w:t>
            </w:r>
          </w:p>
        </w:tc>
        <w:tc>
          <w:tcPr>
            <w:tcW w:w="4479" w:type="dxa"/>
          </w:tcPr>
          <w:p w:rsidR="00173D09" w:rsidRPr="00D92BC6" w:rsidRDefault="00173D09" w:rsidP="009B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Таьрахьдош</w:t>
            </w:r>
            <w:proofErr w:type="spellEnd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3D09" w:rsidRPr="00D92BC6" w:rsidRDefault="00173D09" w:rsidP="009B4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3D09" w:rsidRPr="00D92BC6" w:rsidRDefault="00C51E3A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73D09" w:rsidRPr="00D92BC6" w:rsidRDefault="00D92BC6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Пар.72.</w:t>
            </w:r>
          </w:p>
        </w:tc>
        <w:tc>
          <w:tcPr>
            <w:tcW w:w="992" w:type="dxa"/>
          </w:tcPr>
          <w:p w:rsidR="00173D09" w:rsidRPr="00D92BC6" w:rsidRDefault="00173D09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3D09" w:rsidRPr="00D92BC6" w:rsidRDefault="00173D09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09" w:rsidRPr="00D92BC6" w:rsidTr="009D0F68">
        <w:tc>
          <w:tcPr>
            <w:tcW w:w="591" w:type="dxa"/>
          </w:tcPr>
          <w:p w:rsidR="00173D09" w:rsidRPr="00D92BC6" w:rsidRDefault="00C51E3A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13-15.</w:t>
            </w:r>
          </w:p>
        </w:tc>
        <w:tc>
          <w:tcPr>
            <w:tcW w:w="4479" w:type="dxa"/>
          </w:tcPr>
          <w:p w:rsidR="00173D09" w:rsidRPr="00D92BC6" w:rsidRDefault="00173D09" w:rsidP="009B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Ц1еметтдош.</w:t>
            </w:r>
          </w:p>
        </w:tc>
        <w:tc>
          <w:tcPr>
            <w:tcW w:w="1417" w:type="dxa"/>
          </w:tcPr>
          <w:p w:rsidR="00173D09" w:rsidRPr="00D92BC6" w:rsidRDefault="00C51E3A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73D09" w:rsidRPr="00D92BC6" w:rsidRDefault="00D92BC6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Пар.73.</w:t>
            </w:r>
          </w:p>
        </w:tc>
        <w:tc>
          <w:tcPr>
            <w:tcW w:w="992" w:type="dxa"/>
          </w:tcPr>
          <w:p w:rsidR="00173D09" w:rsidRPr="00D92BC6" w:rsidRDefault="00173D09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3D09" w:rsidRPr="00D92BC6" w:rsidRDefault="00173D09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09" w:rsidRPr="00D92BC6" w:rsidTr="009D0F68">
        <w:tc>
          <w:tcPr>
            <w:tcW w:w="591" w:type="dxa"/>
          </w:tcPr>
          <w:p w:rsidR="00173D09" w:rsidRPr="00D92BC6" w:rsidRDefault="00C51E3A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16-17.</w:t>
            </w:r>
          </w:p>
        </w:tc>
        <w:tc>
          <w:tcPr>
            <w:tcW w:w="4479" w:type="dxa"/>
          </w:tcPr>
          <w:p w:rsidR="00173D09" w:rsidRPr="00D92BC6" w:rsidRDefault="00173D09" w:rsidP="009B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Масдар</w:t>
            </w:r>
            <w:proofErr w:type="spellEnd"/>
            <w:r w:rsidR="00C51E3A" w:rsidRPr="00D9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хьахилар</w:t>
            </w:r>
            <w:proofErr w:type="spellEnd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73D09" w:rsidRPr="00D92BC6" w:rsidRDefault="00C51E3A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73D09" w:rsidRPr="00D92BC6" w:rsidRDefault="00D92BC6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Пар.75.</w:t>
            </w:r>
          </w:p>
        </w:tc>
        <w:tc>
          <w:tcPr>
            <w:tcW w:w="992" w:type="dxa"/>
          </w:tcPr>
          <w:p w:rsidR="00173D09" w:rsidRPr="00D92BC6" w:rsidRDefault="00173D09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3D09" w:rsidRPr="00D92BC6" w:rsidRDefault="00173D09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09" w:rsidRPr="00D92BC6" w:rsidTr="009D0F68">
        <w:tc>
          <w:tcPr>
            <w:tcW w:w="591" w:type="dxa"/>
          </w:tcPr>
          <w:p w:rsidR="00173D09" w:rsidRPr="00D92BC6" w:rsidRDefault="00C51E3A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18-20.</w:t>
            </w:r>
          </w:p>
        </w:tc>
        <w:tc>
          <w:tcPr>
            <w:tcW w:w="4479" w:type="dxa"/>
          </w:tcPr>
          <w:p w:rsidR="00173D09" w:rsidRPr="00D92BC6" w:rsidRDefault="00173D09" w:rsidP="009B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 xml:space="preserve">Причасти. </w:t>
            </w:r>
          </w:p>
          <w:p w:rsidR="00173D09" w:rsidRPr="00D92BC6" w:rsidRDefault="00173D09" w:rsidP="009B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Цун</w:t>
            </w:r>
            <w:proofErr w:type="spellEnd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 </w:t>
            </w:r>
            <w:proofErr w:type="spellStart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белгалонаш</w:t>
            </w:r>
            <w:proofErr w:type="spellEnd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73D09" w:rsidRPr="00D92BC6" w:rsidRDefault="00C51E3A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73D09" w:rsidRPr="00D92BC6" w:rsidRDefault="00D92BC6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Пар.78.</w:t>
            </w:r>
          </w:p>
        </w:tc>
        <w:tc>
          <w:tcPr>
            <w:tcW w:w="992" w:type="dxa"/>
          </w:tcPr>
          <w:p w:rsidR="00173D09" w:rsidRPr="00D92BC6" w:rsidRDefault="00173D09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3D09" w:rsidRPr="00D92BC6" w:rsidRDefault="00173D09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09" w:rsidRPr="00D92BC6" w:rsidTr="009D0F68">
        <w:tc>
          <w:tcPr>
            <w:tcW w:w="591" w:type="dxa"/>
          </w:tcPr>
          <w:p w:rsidR="00173D09" w:rsidRPr="00D92BC6" w:rsidRDefault="00C51E3A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</w:p>
          <w:p w:rsidR="00C51E3A" w:rsidRPr="00D92BC6" w:rsidRDefault="00C51E3A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479" w:type="dxa"/>
          </w:tcPr>
          <w:p w:rsidR="00173D09" w:rsidRPr="00D92BC6" w:rsidRDefault="00173D09" w:rsidP="009B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Причасте</w:t>
            </w:r>
            <w:proofErr w:type="spellEnd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 xml:space="preserve">  ло1амеи  ло1амзеи </w:t>
            </w:r>
            <w:proofErr w:type="spellStart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формаш</w:t>
            </w:r>
            <w:proofErr w:type="spellEnd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73D09" w:rsidRPr="00D92BC6" w:rsidRDefault="00C51E3A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73D09" w:rsidRPr="00D92BC6" w:rsidRDefault="00D92BC6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Пар.79.</w:t>
            </w:r>
          </w:p>
        </w:tc>
        <w:tc>
          <w:tcPr>
            <w:tcW w:w="992" w:type="dxa"/>
          </w:tcPr>
          <w:p w:rsidR="00173D09" w:rsidRPr="00D92BC6" w:rsidRDefault="00173D09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3D09" w:rsidRPr="00D92BC6" w:rsidRDefault="00173D09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09" w:rsidRPr="00D92BC6" w:rsidTr="009D0F68">
        <w:tc>
          <w:tcPr>
            <w:tcW w:w="591" w:type="dxa"/>
          </w:tcPr>
          <w:p w:rsidR="00173D09" w:rsidRPr="00D92BC6" w:rsidRDefault="00C51E3A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479" w:type="dxa"/>
          </w:tcPr>
          <w:p w:rsidR="00173D09" w:rsidRPr="00D92BC6" w:rsidRDefault="00D92BC6" w:rsidP="009B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173D09" w:rsidRPr="00D92BC6">
              <w:rPr>
                <w:rFonts w:ascii="Times New Roman" w:hAnsi="Times New Roman" w:cs="Times New Roman"/>
                <w:sz w:val="24"/>
                <w:szCs w:val="24"/>
              </w:rPr>
              <w:t>ричасти</w:t>
            </w: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легар</w:t>
            </w:r>
            <w:proofErr w:type="spellEnd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73D09" w:rsidRPr="00D92BC6" w:rsidRDefault="00C51E3A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73D09" w:rsidRPr="00D92BC6" w:rsidRDefault="00D92BC6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Пар.80.</w:t>
            </w:r>
          </w:p>
        </w:tc>
        <w:tc>
          <w:tcPr>
            <w:tcW w:w="992" w:type="dxa"/>
          </w:tcPr>
          <w:p w:rsidR="00173D09" w:rsidRPr="00D92BC6" w:rsidRDefault="00173D09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3D09" w:rsidRPr="00D92BC6" w:rsidRDefault="00173D09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09" w:rsidRPr="00D92BC6" w:rsidTr="009D0F68">
        <w:tc>
          <w:tcPr>
            <w:tcW w:w="591" w:type="dxa"/>
          </w:tcPr>
          <w:p w:rsidR="00173D09" w:rsidRPr="00D92BC6" w:rsidRDefault="00C51E3A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479" w:type="dxa"/>
          </w:tcPr>
          <w:p w:rsidR="00173D09" w:rsidRPr="00D92BC6" w:rsidRDefault="00173D09" w:rsidP="009B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Причастей</w:t>
            </w:r>
            <w:proofErr w:type="spellEnd"/>
            <w:r w:rsidR="00C51E3A" w:rsidRPr="00D92B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легар</w:t>
            </w:r>
            <w:proofErr w:type="spellEnd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73D09" w:rsidRPr="00D92BC6" w:rsidRDefault="00C51E3A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73D09" w:rsidRPr="00D92BC6" w:rsidRDefault="00D92BC6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Пар.80.</w:t>
            </w:r>
          </w:p>
        </w:tc>
        <w:tc>
          <w:tcPr>
            <w:tcW w:w="992" w:type="dxa"/>
          </w:tcPr>
          <w:p w:rsidR="00173D09" w:rsidRPr="00D92BC6" w:rsidRDefault="00173D09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3D09" w:rsidRPr="00D92BC6" w:rsidRDefault="00173D09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09" w:rsidRPr="00D92BC6" w:rsidTr="009D0F68">
        <w:tc>
          <w:tcPr>
            <w:tcW w:w="591" w:type="dxa"/>
          </w:tcPr>
          <w:p w:rsidR="00173D09" w:rsidRPr="00D92BC6" w:rsidRDefault="007B7948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479" w:type="dxa"/>
          </w:tcPr>
          <w:p w:rsidR="00173D09" w:rsidRPr="00D92BC6" w:rsidRDefault="00173D09" w:rsidP="009B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Причастеш</w:t>
            </w:r>
            <w:proofErr w:type="spellEnd"/>
            <w:r w:rsidR="007B7948" w:rsidRPr="00D92B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классашца</w:t>
            </w:r>
            <w:proofErr w:type="spellEnd"/>
            <w:r w:rsidR="007B7948" w:rsidRPr="00D9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хувцадала</w:t>
            </w:r>
            <w:r w:rsidR="007B7948" w:rsidRPr="00D92B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7B7948" w:rsidRPr="00D92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73D09" w:rsidRPr="00D92BC6" w:rsidRDefault="007B7948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73D09" w:rsidRPr="00D92BC6" w:rsidRDefault="00D92BC6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Пар.81.</w:t>
            </w:r>
          </w:p>
        </w:tc>
        <w:tc>
          <w:tcPr>
            <w:tcW w:w="992" w:type="dxa"/>
          </w:tcPr>
          <w:p w:rsidR="00173D09" w:rsidRPr="00D92BC6" w:rsidRDefault="00173D09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3D09" w:rsidRPr="00D92BC6" w:rsidRDefault="00173D09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09" w:rsidRPr="00D92BC6" w:rsidTr="009D0F68">
        <w:tc>
          <w:tcPr>
            <w:tcW w:w="591" w:type="dxa"/>
          </w:tcPr>
          <w:p w:rsidR="00173D09" w:rsidRPr="00D92BC6" w:rsidRDefault="007B7948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479" w:type="dxa"/>
          </w:tcPr>
          <w:p w:rsidR="00173D09" w:rsidRPr="00D92BC6" w:rsidRDefault="00D92BC6" w:rsidP="009B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 xml:space="preserve">Причасти </w:t>
            </w:r>
            <w:r w:rsidR="007B7948" w:rsidRPr="00D9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3D09" w:rsidRPr="00D92BC6">
              <w:rPr>
                <w:rFonts w:ascii="Times New Roman" w:hAnsi="Times New Roman" w:cs="Times New Roman"/>
                <w:sz w:val="24"/>
                <w:szCs w:val="24"/>
              </w:rPr>
              <w:t>яъяра</w:t>
            </w:r>
            <w:proofErr w:type="spellEnd"/>
            <w:r w:rsidR="007B7948" w:rsidRPr="00D9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3D09" w:rsidRPr="00D92BC6">
              <w:rPr>
                <w:rFonts w:ascii="Times New Roman" w:hAnsi="Times New Roman" w:cs="Times New Roman"/>
                <w:sz w:val="24"/>
                <w:szCs w:val="24"/>
              </w:rPr>
              <w:t>бокъонаш</w:t>
            </w:r>
            <w:proofErr w:type="spellEnd"/>
            <w:r w:rsidR="00173D09" w:rsidRPr="00D92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73D09" w:rsidRPr="00D92BC6" w:rsidRDefault="007B7948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73D09" w:rsidRPr="00D92BC6" w:rsidRDefault="00D92BC6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Пар.83.</w:t>
            </w:r>
          </w:p>
        </w:tc>
        <w:tc>
          <w:tcPr>
            <w:tcW w:w="992" w:type="dxa"/>
          </w:tcPr>
          <w:p w:rsidR="00173D09" w:rsidRPr="00D92BC6" w:rsidRDefault="00173D09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3D09" w:rsidRPr="00D92BC6" w:rsidRDefault="00173D09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09" w:rsidRPr="00D92BC6" w:rsidTr="009D0F68">
        <w:tc>
          <w:tcPr>
            <w:tcW w:w="591" w:type="dxa"/>
          </w:tcPr>
          <w:p w:rsidR="00173D09" w:rsidRPr="00D92BC6" w:rsidRDefault="007B7948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479" w:type="dxa"/>
          </w:tcPr>
          <w:p w:rsidR="00173D09" w:rsidRPr="00D92BC6" w:rsidRDefault="00173D09" w:rsidP="009B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Причастешца</w:t>
            </w:r>
            <w:proofErr w:type="spellEnd"/>
            <w:r w:rsidR="007B7948" w:rsidRPr="00D9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дацардош</w:t>
            </w:r>
            <w:proofErr w:type="spellEnd"/>
            <w:r w:rsidR="007B7948" w:rsidRPr="00D92B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="007B7948" w:rsidRPr="00D9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яздара</w:t>
            </w:r>
            <w:proofErr w:type="spellEnd"/>
            <w:r w:rsidR="007B7948" w:rsidRPr="00D9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бокъонаш</w:t>
            </w:r>
            <w:proofErr w:type="spellEnd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73D09" w:rsidRPr="00D92BC6" w:rsidRDefault="007B7948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73D09" w:rsidRPr="00D92BC6" w:rsidRDefault="00D92BC6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Пар.84.</w:t>
            </w:r>
          </w:p>
        </w:tc>
        <w:tc>
          <w:tcPr>
            <w:tcW w:w="992" w:type="dxa"/>
          </w:tcPr>
          <w:p w:rsidR="00173D09" w:rsidRPr="00D92BC6" w:rsidRDefault="00173D09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3D09" w:rsidRPr="00D92BC6" w:rsidRDefault="00173D09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09" w:rsidRPr="00D92BC6" w:rsidTr="009D0F68">
        <w:tc>
          <w:tcPr>
            <w:tcW w:w="591" w:type="dxa"/>
          </w:tcPr>
          <w:p w:rsidR="00173D09" w:rsidRPr="00D92BC6" w:rsidRDefault="007B7948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479" w:type="dxa"/>
          </w:tcPr>
          <w:p w:rsidR="00173D09" w:rsidRPr="00D92BC6" w:rsidRDefault="00173D09" w:rsidP="009B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Причасте</w:t>
            </w:r>
            <w:proofErr w:type="spellEnd"/>
            <w:r w:rsidR="007B7948" w:rsidRPr="00D92B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корчамах</w:t>
            </w:r>
            <w:proofErr w:type="spellEnd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 xml:space="preserve"> бола </w:t>
            </w:r>
            <w:proofErr w:type="spellStart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кхетам</w:t>
            </w:r>
            <w:proofErr w:type="spellEnd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73D09" w:rsidRPr="00D92BC6" w:rsidRDefault="007B7948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73D09" w:rsidRPr="00D92BC6" w:rsidRDefault="00D92BC6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Пар.85.</w:t>
            </w:r>
          </w:p>
        </w:tc>
        <w:tc>
          <w:tcPr>
            <w:tcW w:w="992" w:type="dxa"/>
          </w:tcPr>
          <w:p w:rsidR="00173D09" w:rsidRPr="00D92BC6" w:rsidRDefault="00173D09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3D09" w:rsidRPr="00D92BC6" w:rsidRDefault="00173D09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09" w:rsidRPr="00D92BC6" w:rsidTr="009D0F68">
        <w:tc>
          <w:tcPr>
            <w:tcW w:w="591" w:type="dxa"/>
          </w:tcPr>
          <w:p w:rsidR="00173D09" w:rsidRPr="00D92BC6" w:rsidRDefault="007B7948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479" w:type="dxa"/>
          </w:tcPr>
          <w:p w:rsidR="00173D09" w:rsidRPr="00D92BC6" w:rsidRDefault="00173D09" w:rsidP="009B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Причастей</w:t>
            </w:r>
            <w:proofErr w:type="spellEnd"/>
            <w:r w:rsidR="007B7948" w:rsidRPr="00D9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сецара</w:t>
            </w:r>
            <w:proofErr w:type="spellEnd"/>
            <w:r w:rsidR="007B7948" w:rsidRPr="00D92B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хьаракаш</w:t>
            </w:r>
            <w:proofErr w:type="spellEnd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73D09" w:rsidRPr="00D92BC6" w:rsidRDefault="007B7948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73D09" w:rsidRPr="00D92BC6" w:rsidRDefault="00D92BC6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Пар.86.</w:t>
            </w:r>
          </w:p>
        </w:tc>
        <w:tc>
          <w:tcPr>
            <w:tcW w:w="992" w:type="dxa"/>
          </w:tcPr>
          <w:p w:rsidR="00173D09" w:rsidRPr="00D92BC6" w:rsidRDefault="00173D09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3D09" w:rsidRPr="00D92BC6" w:rsidRDefault="00173D09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09" w:rsidRPr="00D92BC6" w:rsidTr="009D0F68">
        <w:tc>
          <w:tcPr>
            <w:tcW w:w="591" w:type="dxa"/>
          </w:tcPr>
          <w:p w:rsidR="00173D09" w:rsidRPr="00D92BC6" w:rsidRDefault="007B7948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479" w:type="dxa"/>
          </w:tcPr>
          <w:p w:rsidR="00173D09" w:rsidRPr="00D92BC6" w:rsidRDefault="00173D09" w:rsidP="009B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Причасте</w:t>
            </w:r>
            <w:proofErr w:type="spellEnd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 xml:space="preserve">  морфологически  </w:t>
            </w:r>
            <w:proofErr w:type="spellStart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тохкам</w:t>
            </w:r>
            <w:proofErr w:type="spellEnd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73D09" w:rsidRPr="00D92BC6" w:rsidRDefault="007B7948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73D09" w:rsidRPr="00D92BC6" w:rsidRDefault="00D92BC6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Пар.87.</w:t>
            </w:r>
          </w:p>
        </w:tc>
        <w:tc>
          <w:tcPr>
            <w:tcW w:w="992" w:type="dxa"/>
          </w:tcPr>
          <w:p w:rsidR="00173D09" w:rsidRPr="00D92BC6" w:rsidRDefault="00173D09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3D09" w:rsidRPr="00D92BC6" w:rsidRDefault="00173D09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09" w:rsidRPr="00D92BC6" w:rsidTr="009D0F68">
        <w:tc>
          <w:tcPr>
            <w:tcW w:w="591" w:type="dxa"/>
          </w:tcPr>
          <w:p w:rsidR="00173D09" w:rsidRPr="00D92BC6" w:rsidRDefault="007B7948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479" w:type="dxa"/>
          </w:tcPr>
          <w:p w:rsidR="00173D09" w:rsidRPr="00D92BC6" w:rsidRDefault="00173D09" w:rsidP="009B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Деепричасти</w:t>
            </w:r>
            <w:proofErr w:type="gramStart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 </w:t>
            </w:r>
            <w:proofErr w:type="spellStart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белгалонаш</w:t>
            </w:r>
            <w:proofErr w:type="spellEnd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73D09" w:rsidRPr="00D92BC6" w:rsidRDefault="007B7948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73D09" w:rsidRPr="00D92BC6" w:rsidRDefault="00D92BC6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Пар.88.</w:t>
            </w:r>
          </w:p>
        </w:tc>
        <w:tc>
          <w:tcPr>
            <w:tcW w:w="992" w:type="dxa"/>
          </w:tcPr>
          <w:p w:rsidR="00173D09" w:rsidRPr="00D92BC6" w:rsidRDefault="00173D09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3D09" w:rsidRPr="00D92BC6" w:rsidRDefault="00173D09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09" w:rsidRPr="00D92BC6" w:rsidTr="009D0F68">
        <w:tc>
          <w:tcPr>
            <w:tcW w:w="591" w:type="dxa"/>
          </w:tcPr>
          <w:p w:rsidR="00173D09" w:rsidRPr="00D92BC6" w:rsidRDefault="007B7948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7B7948" w:rsidRPr="00D92BC6" w:rsidRDefault="007B7948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479" w:type="dxa"/>
          </w:tcPr>
          <w:p w:rsidR="00173D09" w:rsidRPr="00D92BC6" w:rsidRDefault="00173D09" w:rsidP="009B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Деепричасте</w:t>
            </w:r>
            <w:proofErr w:type="spellEnd"/>
            <w:r w:rsidR="007B7948" w:rsidRPr="00D9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хьахилар</w:t>
            </w:r>
            <w:proofErr w:type="spellEnd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3D09" w:rsidRPr="00D92BC6" w:rsidRDefault="00173D09" w:rsidP="009B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Контрольни</w:t>
            </w:r>
            <w:proofErr w:type="spellEnd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948" w:rsidRPr="00D9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7948" w:rsidRPr="00D92BC6">
              <w:rPr>
                <w:rFonts w:ascii="Times New Roman" w:hAnsi="Times New Roman" w:cs="Times New Roman"/>
                <w:sz w:val="24"/>
                <w:szCs w:val="24"/>
              </w:rPr>
              <w:t>болх</w:t>
            </w:r>
            <w:proofErr w:type="spellEnd"/>
            <w:r w:rsidR="007B7948" w:rsidRPr="00D92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73D09" w:rsidRPr="00D92BC6" w:rsidRDefault="007B7948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73D09" w:rsidRPr="00D92BC6" w:rsidRDefault="00D92BC6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Пар.89.</w:t>
            </w:r>
          </w:p>
        </w:tc>
        <w:tc>
          <w:tcPr>
            <w:tcW w:w="992" w:type="dxa"/>
          </w:tcPr>
          <w:p w:rsidR="00173D09" w:rsidRPr="00D92BC6" w:rsidRDefault="00173D09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3D09" w:rsidRPr="00D92BC6" w:rsidRDefault="00173D09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09" w:rsidRPr="00D92BC6" w:rsidTr="009D0F68">
        <w:tc>
          <w:tcPr>
            <w:tcW w:w="591" w:type="dxa"/>
          </w:tcPr>
          <w:p w:rsidR="00173D09" w:rsidRPr="00D92BC6" w:rsidRDefault="007B7948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479" w:type="dxa"/>
          </w:tcPr>
          <w:p w:rsidR="00173D09" w:rsidRPr="00D92BC6" w:rsidRDefault="00173D09" w:rsidP="009B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 xml:space="preserve">Г1алаташцара </w:t>
            </w:r>
            <w:proofErr w:type="spellStart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болх</w:t>
            </w:r>
            <w:proofErr w:type="spellEnd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73D09" w:rsidRPr="00D92BC6" w:rsidRDefault="007B7948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73D09" w:rsidRPr="00D92BC6" w:rsidRDefault="00D92BC6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sz w:val="24"/>
                <w:szCs w:val="24"/>
              </w:rPr>
              <w:t xml:space="preserve">1омадаьр </w:t>
            </w:r>
            <w:proofErr w:type="spellStart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кердадаккхар</w:t>
            </w:r>
            <w:proofErr w:type="spellEnd"/>
            <w:r w:rsidRPr="00D92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73D09" w:rsidRPr="00D92BC6" w:rsidRDefault="00173D09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3D09" w:rsidRPr="00D92BC6" w:rsidRDefault="00173D09" w:rsidP="0009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D09" w:rsidRPr="00D92BC6" w:rsidRDefault="00173D09" w:rsidP="00092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3D09" w:rsidRPr="00D92BC6" w:rsidSect="000923E1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52313"/>
    <w:multiLevelType w:val="hybridMultilevel"/>
    <w:tmpl w:val="655C0AE8"/>
    <w:lvl w:ilvl="0" w:tplc="ACB66ED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F24B7"/>
    <w:multiLevelType w:val="hybridMultilevel"/>
    <w:tmpl w:val="970072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57D4C"/>
    <w:multiLevelType w:val="multilevel"/>
    <w:tmpl w:val="4CBC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374F5A"/>
    <w:multiLevelType w:val="hybridMultilevel"/>
    <w:tmpl w:val="059A4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3E1"/>
    <w:rsid w:val="000923E1"/>
    <w:rsid w:val="00173D09"/>
    <w:rsid w:val="00187558"/>
    <w:rsid w:val="001E6130"/>
    <w:rsid w:val="00217FB0"/>
    <w:rsid w:val="00220A42"/>
    <w:rsid w:val="002A30CC"/>
    <w:rsid w:val="004C62D5"/>
    <w:rsid w:val="00572EEA"/>
    <w:rsid w:val="0072621B"/>
    <w:rsid w:val="007B7948"/>
    <w:rsid w:val="007C3C89"/>
    <w:rsid w:val="008F47F3"/>
    <w:rsid w:val="009D0F68"/>
    <w:rsid w:val="00B17296"/>
    <w:rsid w:val="00B464EC"/>
    <w:rsid w:val="00B476AA"/>
    <w:rsid w:val="00BA53EE"/>
    <w:rsid w:val="00C3161A"/>
    <w:rsid w:val="00C51E3A"/>
    <w:rsid w:val="00C929DB"/>
    <w:rsid w:val="00D11AC2"/>
    <w:rsid w:val="00D742ED"/>
    <w:rsid w:val="00D82E1A"/>
    <w:rsid w:val="00D92BC6"/>
    <w:rsid w:val="00EA03EF"/>
    <w:rsid w:val="00F1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3E1"/>
    <w:pPr>
      <w:ind w:left="720"/>
      <w:contextualSpacing/>
    </w:pPr>
  </w:style>
  <w:style w:type="paragraph" w:styleId="a4">
    <w:name w:val="No Spacing"/>
    <w:link w:val="a5"/>
    <w:qFormat/>
    <w:rsid w:val="000923E1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locked/>
    <w:rsid w:val="000923E1"/>
  </w:style>
  <w:style w:type="table" w:styleId="a6">
    <w:name w:val="Table Grid"/>
    <w:basedOn w:val="a1"/>
    <w:uiPriority w:val="59"/>
    <w:rsid w:val="00092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rsid w:val="004C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4C6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7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2022-10-14T08:24:00Z</dcterms:created>
  <dcterms:modified xsi:type="dcterms:W3CDTF">2022-10-14T08:24:00Z</dcterms:modified>
</cp:coreProperties>
</file>